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DE125" w14:textId="77777777" w:rsidR="00B067FE" w:rsidRDefault="00B067FE">
      <w:pPr>
        <w:pStyle w:val="Nadpis10"/>
        <w:keepNext/>
        <w:keepLines/>
        <w:shd w:val="clear" w:color="auto" w:fill="auto"/>
        <w:ind w:left="220"/>
        <w:rPr>
          <w:rFonts w:ascii="Times New Roman" w:hAnsi="Times New Roman" w:cs="Times New Roman"/>
        </w:rPr>
      </w:pPr>
      <w:bookmarkStart w:id="0" w:name="bookmark0"/>
    </w:p>
    <w:bookmarkEnd w:id="0"/>
    <w:p w14:paraId="787DE127" w14:textId="77777777" w:rsidR="00B067FE" w:rsidRDefault="00B067FE" w:rsidP="003F7667">
      <w:pPr>
        <w:pStyle w:val="Zkladntext4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40901E89" w14:textId="77777777" w:rsidR="00547947" w:rsidRDefault="00547947" w:rsidP="00547947">
      <w:pPr>
        <w:pStyle w:val="Nadpis20"/>
        <w:keepNext/>
        <w:keepLines/>
        <w:shd w:val="clear" w:color="auto" w:fill="auto"/>
        <w:spacing w:before="0"/>
        <w:ind w:left="20"/>
      </w:pPr>
      <w:bookmarkStart w:id="1" w:name="bookmark1"/>
      <w:r>
        <w:rPr>
          <w:color w:val="000000"/>
        </w:rPr>
        <w:t>Výroční zpráva</w:t>
      </w:r>
      <w:bookmarkEnd w:id="1"/>
    </w:p>
    <w:p w14:paraId="73F03326" w14:textId="77777777" w:rsidR="00547947" w:rsidRDefault="00547947" w:rsidP="00547947">
      <w:pPr>
        <w:pStyle w:val="Zkladntext50"/>
        <w:shd w:val="clear" w:color="auto" w:fill="auto"/>
        <w:ind w:left="20"/>
      </w:pPr>
      <w:r>
        <w:rPr>
          <w:color w:val="000000"/>
        </w:rPr>
        <w:t>o poskytování informací podle § 18 zákona č. 106/1999Sb. o svobodném přístupu</w:t>
      </w:r>
    </w:p>
    <w:p w14:paraId="60E740A6" w14:textId="77777777" w:rsidR="00547947" w:rsidRDefault="00547947" w:rsidP="00547947">
      <w:pPr>
        <w:pStyle w:val="Zkladntext50"/>
        <w:shd w:val="clear" w:color="auto" w:fill="auto"/>
        <w:ind w:left="20"/>
      </w:pPr>
      <w:r>
        <w:rPr>
          <w:color w:val="000000"/>
        </w:rPr>
        <w:t>k informacím</w:t>
      </w:r>
    </w:p>
    <w:p w14:paraId="22A80649" w14:textId="77777777" w:rsidR="00547947" w:rsidRDefault="00547947" w:rsidP="00547947">
      <w:pPr>
        <w:pStyle w:val="Zkladntext50"/>
        <w:shd w:val="clear" w:color="auto" w:fill="auto"/>
        <w:spacing w:after="280"/>
        <w:ind w:left="20"/>
        <w:rPr>
          <w:color w:val="000000"/>
        </w:rPr>
      </w:pPr>
      <w:r>
        <w:rPr>
          <w:color w:val="000000"/>
        </w:rPr>
        <w:t>za období 1. 1. - 31. 12. 2022</w:t>
      </w:r>
    </w:p>
    <w:p w14:paraId="29476338" w14:textId="77777777" w:rsidR="00547947" w:rsidRDefault="00547947" w:rsidP="00547947">
      <w:pPr>
        <w:pStyle w:val="Zkladntext50"/>
        <w:shd w:val="clear" w:color="auto" w:fill="auto"/>
        <w:spacing w:after="280"/>
        <w:ind w:left="20"/>
      </w:pPr>
    </w:p>
    <w:p w14:paraId="2305DA2A" w14:textId="77777777" w:rsidR="00547947" w:rsidRPr="00696C07" w:rsidRDefault="00547947" w:rsidP="00547947">
      <w:pPr>
        <w:pStyle w:val="Zkladntext20"/>
        <w:shd w:val="clear" w:color="auto" w:fill="auto"/>
        <w:spacing w:after="280" w:line="274" w:lineRule="exact"/>
        <w:ind w:firstLine="0"/>
        <w:jc w:val="both"/>
        <w:rPr>
          <w:rFonts w:ascii="Times New Roman" w:hAnsi="Times New Roman" w:cs="Times New Roman"/>
        </w:rPr>
      </w:pPr>
      <w:r w:rsidRPr="00696C07">
        <w:rPr>
          <w:rFonts w:ascii="Times New Roman" w:hAnsi="Times New Roman" w:cs="Times New Roman"/>
          <w:sz w:val="24"/>
          <w:szCs w:val="24"/>
        </w:rPr>
        <w:t>Při poskytování informací veřejnosti postupuje škola podle zákona č. 106/1999 Sb. o svobodném přístupu k informacím, v platném znění, a podle Pokynu ministra školství. mládeže a tělovýchova k zajištění jednotného postupu MŠMT při realizaci uvedeného zákona.</w:t>
      </w:r>
    </w:p>
    <w:p w14:paraId="328F4737" w14:textId="625EC511" w:rsidR="00547947" w:rsidRPr="00696C07" w:rsidRDefault="00547947" w:rsidP="00547947">
      <w:pPr>
        <w:pStyle w:val="Zkladntext20"/>
        <w:shd w:val="clear" w:color="auto" w:fill="auto"/>
        <w:spacing w:after="286" w:line="274" w:lineRule="exact"/>
        <w:ind w:firstLine="0"/>
        <w:jc w:val="both"/>
        <w:rPr>
          <w:rFonts w:ascii="Times New Roman" w:hAnsi="Times New Roman" w:cs="Times New Roman"/>
        </w:rPr>
      </w:pPr>
      <w:r w:rsidRPr="00696C07">
        <w:rPr>
          <w:rFonts w:ascii="Times New Roman" w:hAnsi="Times New Roman" w:cs="Times New Roman"/>
          <w:sz w:val="24"/>
          <w:szCs w:val="24"/>
        </w:rPr>
        <w:t>Činnost školy v oblasti poskytování informací podle zákona č. 106/1999 Sb. v platném znění. dle § 18 odst. 1). písmeno:</w:t>
      </w:r>
    </w:p>
    <w:p w14:paraId="3DABC72C" w14:textId="74F58AAD" w:rsidR="00547947" w:rsidRPr="0065043A" w:rsidRDefault="00547947" w:rsidP="00547947">
      <w:pPr>
        <w:pStyle w:val="Obsah0"/>
        <w:numPr>
          <w:ilvl w:val="0"/>
          <w:numId w:val="2"/>
        </w:numPr>
        <w:shd w:val="clear" w:color="auto" w:fill="auto"/>
        <w:tabs>
          <w:tab w:val="left" w:pos="382"/>
          <w:tab w:val="left" w:pos="4262"/>
        </w:tabs>
        <w:spacing w:before="0" w:line="240" w:lineRule="auto"/>
      </w:pPr>
      <w:r w:rsidRPr="0065043A">
        <w:fldChar w:fldCharType="begin"/>
      </w:r>
      <w:r w:rsidRPr="0065043A">
        <w:instrText xml:space="preserve"> TOC \o "1-5" \h \z </w:instrText>
      </w:r>
      <w:r w:rsidRPr="0065043A">
        <w:fldChar w:fldCharType="separate"/>
      </w:r>
      <w:r w:rsidRPr="0065043A">
        <w:rPr>
          <w:color w:val="000000"/>
        </w:rPr>
        <w:t>Počet podaných žádostí o informace:</w:t>
      </w:r>
      <w:r w:rsidRPr="0065043A">
        <w:rPr>
          <w:color w:val="000000"/>
        </w:rPr>
        <w:tab/>
      </w:r>
      <w:r w:rsidR="00ED51FA" w:rsidRPr="0065043A">
        <w:rPr>
          <w:color w:val="000000"/>
        </w:rPr>
        <w:tab/>
      </w:r>
      <w:r w:rsidR="00ED51FA" w:rsidRPr="0065043A">
        <w:rPr>
          <w:color w:val="000000"/>
        </w:rPr>
        <w:tab/>
      </w:r>
      <w:r w:rsidR="00ED51FA" w:rsidRPr="0065043A">
        <w:rPr>
          <w:color w:val="000000"/>
        </w:rPr>
        <w:tab/>
      </w:r>
      <w:r w:rsidR="00ED51FA" w:rsidRPr="0065043A">
        <w:rPr>
          <w:color w:val="000000"/>
        </w:rPr>
        <w:tab/>
      </w:r>
      <w:r w:rsidR="00ED51FA" w:rsidRPr="0065043A">
        <w:rPr>
          <w:color w:val="000000"/>
        </w:rPr>
        <w:tab/>
      </w:r>
      <w:r w:rsidR="00ED51FA" w:rsidRPr="0065043A">
        <w:rPr>
          <w:color w:val="000000"/>
        </w:rPr>
        <w:tab/>
      </w:r>
      <w:r w:rsidR="00ED51FA" w:rsidRPr="0065043A">
        <w:rPr>
          <w:color w:val="000000"/>
        </w:rPr>
        <w:tab/>
      </w:r>
      <w:r w:rsidR="008D597B">
        <w:rPr>
          <w:color w:val="000000"/>
        </w:rPr>
        <w:t>0</w:t>
      </w:r>
    </w:p>
    <w:p w14:paraId="0204B3B0" w14:textId="1E9CD10A" w:rsidR="00547947" w:rsidRPr="0065043A" w:rsidRDefault="00547947" w:rsidP="00547947">
      <w:pPr>
        <w:pStyle w:val="Obsah0"/>
        <w:numPr>
          <w:ilvl w:val="0"/>
          <w:numId w:val="2"/>
        </w:numPr>
        <w:shd w:val="clear" w:color="auto" w:fill="auto"/>
        <w:tabs>
          <w:tab w:val="left" w:pos="397"/>
        </w:tabs>
        <w:spacing w:before="0" w:line="240" w:lineRule="auto"/>
      </w:pPr>
      <w:r w:rsidRPr="0065043A">
        <w:rPr>
          <w:color w:val="000000"/>
        </w:rPr>
        <w:t xml:space="preserve">Počet vydaných rozhodnutí o odmítnutí žádosti: </w:t>
      </w:r>
      <w:r w:rsidR="00ED51FA" w:rsidRPr="0065043A">
        <w:rPr>
          <w:color w:val="000000"/>
        </w:rPr>
        <w:tab/>
      </w:r>
      <w:r w:rsidR="00ED51FA" w:rsidRPr="0065043A">
        <w:rPr>
          <w:color w:val="000000"/>
        </w:rPr>
        <w:tab/>
      </w:r>
      <w:r w:rsidR="00ED51FA" w:rsidRPr="0065043A">
        <w:rPr>
          <w:color w:val="000000"/>
        </w:rPr>
        <w:tab/>
      </w:r>
      <w:r w:rsidR="00ED51FA" w:rsidRPr="0065043A">
        <w:rPr>
          <w:color w:val="000000"/>
        </w:rPr>
        <w:tab/>
      </w:r>
      <w:r w:rsidR="00ED51FA" w:rsidRPr="0065043A">
        <w:rPr>
          <w:color w:val="000000"/>
        </w:rPr>
        <w:tab/>
      </w:r>
      <w:r w:rsidR="00ED51FA" w:rsidRPr="0065043A">
        <w:rPr>
          <w:color w:val="000000"/>
        </w:rPr>
        <w:tab/>
      </w:r>
      <w:r w:rsidRPr="0065043A">
        <w:rPr>
          <w:rStyle w:val="ObsahTun"/>
        </w:rPr>
        <w:t>0</w:t>
      </w:r>
    </w:p>
    <w:p w14:paraId="69BDC38E" w14:textId="37A16331" w:rsidR="006445C5" w:rsidRPr="0065043A" w:rsidRDefault="00547947" w:rsidP="006445C5">
      <w:pPr>
        <w:pStyle w:val="Obsah0"/>
        <w:numPr>
          <w:ilvl w:val="0"/>
          <w:numId w:val="2"/>
        </w:numPr>
        <w:shd w:val="clear" w:color="auto" w:fill="auto"/>
        <w:tabs>
          <w:tab w:val="left" w:pos="397"/>
          <w:tab w:val="left" w:pos="5659"/>
        </w:tabs>
        <w:spacing w:before="0" w:line="240" w:lineRule="auto"/>
      </w:pPr>
      <w:r w:rsidRPr="0065043A">
        <w:rPr>
          <w:color w:val="000000"/>
        </w:rPr>
        <w:t>Počet podaných odvolání proti rozhodnutí ad b):</w:t>
      </w:r>
      <w:r w:rsidRPr="0065043A">
        <w:rPr>
          <w:color w:val="000000"/>
        </w:rPr>
        <w:tab/>
      </w:r>
      <w:r w:rsidR="00ED51FA" w:rsidRPr="0065043A">
        <w:rPr>
          <w:color w:val="000000"/>
        </w:rPr>
        <w:tab/>
      </w:r>
      <w:r w:rsidR="00ED51FA" w:rsidRPr="0065043A">
        <w:rPr>
          <w:color w:val="000000"/>
        </w:rPr>
        <w:tab/>
      </w:r>
      <w:r w:rsidR="00ED51FA" w:rsidRPr="0065043A">
        <w:rPr>
          <w:color w:val="000000"/>
        </w:rPr>
        <w:tab/>
      </w:r>
      <w:r w:rsidR="00ED51FA" w:rsidRPr="0065043A">
        <w:rPr>
          <w:color w:val="000000"/>
        </w:rPr>
        <w:tab/>
      </w:r>
      <w:r w:rsidR="00ED51FA" w:rsidRPr="0065043A">
        <w:rPr>
          <w:color w:val="000000"/>
        </w:rPr>
        <w:tab/>
      </w:r>
      <w:r w:rsidR="00ED51FA" w:rsidRPr="0065043A">
        <w:rPr>
          <w:color w:val="000000"/>
        </w:rPr>
        <w:tab/>
      </w:r>
      <w:r w:rsidRPr="0065043A">
        <w:rPr>
          <w:rStyle w:val="ObsahTun"/>
        </w:rPr>
        <w:t>0</w:t>
      </w:r>
    </w:p>
    <w:p w14:paraId="2B531FC1" w14:textId="77777777" w:rsidR="0065043A" w:rsidRPr="0065043A" w:rsidRDefault="00547947" w:rsidP="006445C5">
      <w:pPr>
        <w:pStyle w:val="Obsah0"/>
        <w:numPr>
          <w:ilvl w:val="0"/>
          <w:numId w:val="2"/>
        </w:numPr>
        <w:shd w:val="clear" w:color="auto" w:fill="auto"/>
        <w:tabs>
          <w:tab w:val="left" w:pos="397"/>
          <w:tab w:val="left" w:pos="5659"/>
        </w:tabs>
        <w:spacing w:before="0" w:line="240" w:lineRule="auto"/>
      </w:pPr>
      <w:r w:rsidRPr="0065043A">
        <w:rPr>
          <w:color w:val="000000"/>
        </w:rPr>
        <w:t>Přehled rozsudků soudu</w:t>
      </w:r>
      <w:r w:rsidR="0065043A">
        <w:rPr>
          <w:color w:val="000000"/>
        </w:rPr>
        <w:t>,</w:t>
      </w:r>
      <w:r w:rsidRPr="0065043A">
        <w:rPr>
          <w:color w:val="000000"/>
        </w:rPr>
        <w:t xml:space="preserve"> kterými došlo k přezkoumání rozhodnutí </w:t>
      </w:r>
    </w:p>
    <w:p w14:paraId="0754A1FB" w14:textId="26C2D2F8" w:rsidR="00547947" w:rsidRPr="0065043A" w:rsidRDefault="0098420E" w:rsidP="0098420E">
      <w:pPr>
        <w:pStyle w:val="Obsah0"/>
        <w:shd w:val="clear" w:color="auto" w:fill="auto"/>
        <w:tabs>
          <w:tab w:val="left" w:pos="397"/>
          <w:tab w:val="left" w:pos="5659"/>
        </w:tabs>
        <w:spacing w:before="0" w:line="240" w:lineRule="auto"/>
      </w:pPr>
      <w:r>
        <w:rPr>
          <w:color w:val="000000"/>
        </w:rPr>
        <w:tab/>
      </w:r>
      <w:r w:rsidR="00547947" w:rsidRPr="0065043A">
        <w:rPr>
          <w:color w:val="000000"/>
        </w:rPr>
        <w:t>o neposkytnutí</w:t>
      </w:r>
      <w:r w:rsidR="00ED51FA" w:rsidRPr="0065043A">
        <w:rPr>
          <w:color w:val="000000"/>
        </w:rPr>
        <w:t xml:space="preserve"> </w:t>
      </w:r>
      <w:r w:rsidR="00547947" w:rsidRPr="0065043A">
        <w:rPr>
          <w:color w:val="000000"/>
        </w:rPr>
        <w:t>informace:</w:t>
      </w:r>
      <w:r w:rsidR="00ED51FA" w:rsidRPr="0065043A">
        <w:rPr>
          <w:color w:val="000000"/>
        </w:rPr>
        <w:tab/>
      </w:r>
      <w:r w:rsidR="00ED51FA" w:rsidRPr="0065043A">
        <w:rPr>
          <w:color w:val="000000"/>
        </w:rPr>
        <w:tab/>
      </w:r>
      <w:r w:rsidR="00ED51FA" w:rsidRPr="0065043A">
        <w:rPr>
          <w:color w:val="000000"/>
        </w:rPr>
        <w:tab/>
      </w:r>
      <w:r w:rsidR="00ED51FA" w:rsidRPr="0065043A">
        <w:rPr>
          <w:color w:val="000000"/>
        </w:rPr>
        <w:tab/>
      </w:r>
      <w:r w:rsidR="00ED51FA" w:rsidRPr="0065043A">
        <w:rPr>
          <w:color w:val="000000"/>
        </w:rPr>
        <w:tab/>
      </w:r>
      <w:r w:rsidR="00ED51FA" w:rsidRPr="0065043A">
        <w:rPr>
          <w:color w:val="000000"/>
        </w:rPr>
        <w:tab/>
      </w:r>
      <w:r w:rsidR="00ED51FA" w:rsidRPr="0065043A">
        <w:rPr>
          <w:color w:val="000000"/>
        </w:rPr>
        <w:tab/>
      </w:r>
      <w:r w:rsidR="00547947" w:rsidRPr="0065043A">
        <w:rPr>
          <w:rStyle w:val="ObsahTun"/>
        </w:rPr>
        <w:t>0</w:t>
      </w:r>
      <w:r w:rsidR="00547947" w:rsidRPr="0065043A">
        <w:fldChar w:fldCharType="end"/>
      </w:r>
    </w:p>
    <w:p w14:paraId="54D6D53A" w14:textId="39E8EEAC" w:rsidR="00547947" w:rsidRPr="008464C1" w:rsidRDefault="008464C1" w:rsidP="008464C1">
      <w:pPr>
        <w:pStyle w:val="Obsah0"/>
        <w:shd w:val="clear" w:color="auto" w:fill="auto"/>
        <w:tabs>
          <w:tab w:val="left" w:pos="397"/>
          <w:tab w:val="left" w:pos="5659"/>
        </w:tabs>
        <w:spacing w:before="0" w:line="240" w:lineRule="auto"/>
        <w:rPr>
          <w:color w:val="000000"/>
        </w:rPr>
      </w:pPr>
      <w:r>
        <w:rPr>
          <w:color w:val="000000"/>
        </w:rPr>
        <w:tab/>
      </w:r>
      <w:r w:rsidR="00547947" w:rsidRPr="0065043A">
        <w:rPr>
          <w:color w:val="000000"/>
        </w:rPr>
        <w:t xml:space="preserve">Přehled všech výdajů vynaložených na soudní řízení v souvislosti s tímto zákonem: </w:t>
      </w:r>
      <w:r w:rsidR="00547947" w:rsidRPr="008464C1">
        <w:rPr>
          <w:color w:val="000000"/>
        </w:rPr>
        <w:t>0</w:t>
      </w:r>
    </w:p>
    <w:p w14:paraId="50BEF101" w14:textId="3734F6E1" w:rsidR="00547947" w:rsidRPr="00547947" w:rsidRDefault="00547947" w:rsidP="00547947">
      <w:pPr>
        <w:pStyle w:val="Zkladntext20"/>
        <w:numPr>
          <w:ilvl w:val="0"/>
          <w:numId w:val="2"/>
        </w:numPr>
        <w:shd w:val="clear" w:color="auto" w:fill="auto"/>
        <w:tabs>
          <w:tab w:val="left" w:pos="397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47947">
        <w:rPr>
          <w:rFonts w:ascii="Times New Roman" w:hAnsi="Times New Roman" w:cs="Times New Roman"/>
          <w:sz w:val="24"/>
          <w:szCs w:val="24"/>
        </w:rPr>
        <w:t xml:space="preserve">Výčet poskytnutých výhradních licencí: </w:t>
      </w:r>
      <w:r w:rsidR="008464C1">
        <w:rPr>
          <w:rFonts w:ascii="Times New Roman" w:hAnsi="Times New Roman" w:cs="Times New Roman"/>
          <w:sz w:val="24"/>
          <w:szCs w:val="24"/>
        </w:rPr>
        <w:tab/>
      </w:r>
      <w:r w:rsidR="008464C1">
        <w:rPr>
          <w:rFonts w:ascii="Times New Roman" w:hAnsi="Times New Roman" w:cs="Times New Roman"/>
          <w:sz w:val="24"/>
          <w:szCs w:val="24"/>
        </w:rPr>
        <w:tab/>
      </w:r>
      <w:r w:rsidR="008464C1">
        <w:rPr>
          <w:rFonts w:ascii="Times New Roman" w:hAnsi="Times New Roman" w:cs="Times New Roman"/>
          <w:sz w:val="24"/>
          <w:szCs w:val="24"/>
        </w:rPr>
        <w:tab/>
      </w:r>
      <w:r w:rsidR="008464C1">
        <w:rPr>
          <w:rFonts w:ascii="Times New Roman" w:hAnsi="Times New Roman" w:cs="Times New Roman"/>
          <w:sz w:val="24"/>
          <w:szCs w:val="24"/>
        </w:rPr>
        <w:tab/>
      </w:r>
      <w:r w:rsidR="008464C1">
        <w:rPr>
          <w:rFonts w:ascii="Times New Roman" w:hAnsi="Times New Roman" w:cs="Times New Roman"/>
          <w:sz w:val="24"/>
          <w:szCs w:val="24"/>
        </w:rPr>
        <w:tab/>
      </w:r>
      <w:r w:rsidR="008464C1">
        <w:rPr>
          <w:rFonts w:ascii="Times New Roman" w:hAnsi="Times New Roman" w:cs="Times New Roman"/>
          <w:sz w:val="24"/>
          <w:szCs w:val="24"/>
        </w:rPr>
        <w:tab/>
      </w:r>
      <w:r w:rsidR="008464C1">
        <w:rPr>
          <w:rFonts w:ascii="Times New Roman" w:hAnsi="Times New Roman" w:cs="Times New Roman"/>
          <w:sz w:val="24"/>
          <w:szCs w:val="24"/>
        </w:rPr>
        <w:tab/>
      </w:r>
      <w:r w:rsidRPr="00547947">
        <w:rPr>
          <w:rStyle w:val="Zkladntext2Tun"/>
          <w:rFonts w:ascii="Times New Roman" w:hAnsi="Times New Roman" w:cs="Times New Roman"/>
          <w:sz w:val="24"/>
          <w:szCs w:val="24"/>
        </w:rPr>
        <w:t>0</w:t>
      </w:r>
    </w:p>
    <w:p w14:paraId="48309286" w14:textId="5F56E2FD" w:rsidR="00547947" w:rsidRPr="00547947" w:rsidRDefault="00547947" w:rsidP="00547947">
      <w:pPr>
        <w:pStyle w:val="Zkladntext20"/>
        <w:numPr>
          <w:ilvl w:val="0"/>
          <w:numId w:val="2"/>
        </w:numPr>
        <w:shd w:val="clear" w:color="auto" w:fill="auto"/>
        <w:tabs>
          <w:tab w:val="left" w:pos="397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47947">
        <w:rPr>
          <w:rFonts w:ascii="Times New Roman" w:hAnsi="Times New Roman" w:cs="Times New Roman"/>
          <w:sz w:val="24"/>
          <w:szCs w:val="24"/>
        </w:rPr>
        <w:t xml:space="preserve">Počet stížností podaných na postup při vyřizování žádosti o informace podle § 16a: </w:t>
      </w:r>
      <w:r w:rsidR="008464C1">
        <w:rPr>
          <w:rFonts w:ascii="Times New Roman" w:hAnsi="Times New Roman" w:cs="Times New Roman"/>
          <w:sz w:val="24"/>
          <w:szCs w:val="24"/>
        </w:rPr>
        <w:tab/>
      </w:r>
      <w:r w:rsidR="008464C1">
        <w:rPr>
          <w:rFonts w:ascii="Times New Roman" w:hAnsi="Times New Roman" w:cs="Times New Roman"/>
          <w:sz w:val="24"/>
          <w:szCs w:val="24"/>
        </w:rPr>
        <w:tab/>
      </w:r>
      <w:r w:rsidRPr="00547947">
        <w:rPr>
          <w:rStyle w:val="Zkladntext2Tun"/>
          <w:rFonts w:ascii="Times New Roman" w:hAnsi="Times New Roman" w:cs="Times New Roman"/>
          <w:sz w:val="24"/>
          <w:szCs w:val="24"/>
        </w:rPr>
        <w:t>0</w:t>
      </w:r>
    </w:p>
    <w:p w14:paraId="0A71EC62" w14:textId="77777777" w:rsidR="00547947" w:rsidRPr="00547947" w:rsidRDefault="00547947" w:rsidP="00547947">
      <w:pPr>
        <w:pStyle w:val="Zkladntext20"/>
        <w:numPr>
          <w:ilvl w:val="0"/>
          <w:numId w:val="2"/>
        </w:numPr>
        <w:shd w:val="clear" w:color="auto" w:fill="auto"/>
        <w:tabs>
          <w:tab w:val="left" w:pos="397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47947">
        <w:rPr>
          <w:rFonts w:ascii="Times New Roman" w:hAnsi="Times New Roman" w:cs="Times New Roman"/>
          <w:sz w:val="24"/>
          <w:szCs w:val="24"/>
        </w:rPr>
        <w:t>Veškeré případné písemné dotazy včetně kopií vyřízení jsou k dispozici v archivu školy.</w:t>
      </w:r>
    </w:p>
    <w:p w14:paraId="77EFD2F2" w14:textId="77777777" w:rsidR="00696C07" w:rsidRDefault="00696C07" w:rsidP="00547947">
      <w:pPr>
        <w:pStyle w:val="Zkladntext20"/>
        <w:shd w:val="clear" w:color="auto" w:fill="auto"/>
        <w:spacing w:after="810"/>
        <w:jc w:val="both"/>
        <w:rPr>
          <w:sz w:val="24"/>
          <w:szCs w:val="24"/>
        </w:rPr>
      </w:pPr>
    </w:p>
    <w:p w14:paraId="4F862CF0" w14:textId="5ED4AC5E" w:rsidR="00547947" w:rsidRPr="00696C07" w:rsidRDefault="00547947" w:rsidP="00696C07">
      <w:pPr>
        <w:pStyle w:val="Zkladntext20"/>
        <w:shd w:val="clear" w:color="auto" w:fill="auto"/>
        <w:spacing w:after="280" w:line="274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96C07">
        <w:rPr>
          <w:rFonts w:ascii="Times New Roman" w:hAnsi="Times New Roman" w:cs="Times New Roman"/>
          <w:sz w:val="24"/>
          <w:szCs w:val="24"/>
        </w:rPr>
        <w:t>V</w:t>
      </w:r>
      <w:r w:rsidR="00696C07" w:rsidRPr="00696C07">
        <w:rPr>
          <w:rFonts w:ascii="Times New Roman" w:hAnsi="Times New Roman" w:cs="Times New Roman"/>
          <w:sz w:val="24"/>
          <w:szCs w:val="24"/>
        </w:rPr>
        <w:t xml:space="preserve"> Mariánských Lázních </w:t>
      </w:r>
      <w:r w:rsidRPr="00696C07">
        <w:rPr>
          <w:rFonts w:ascii="Times New Roman" w:hAnsi="Times New Roman" w:cs="Times New Roman"/>
          <w:sz w:val="24"/>
          <w:szCs w:val="24"/>
        </w:rPr>
        <w:t xml:space="preserve">dne </w:t>
      </w:r>
    </w:p>
    <w:p w14:paraId="20381442" w14:textId="77777777" w:rsidR="00696C07" w:rsidRPr="00696C07" w:rsidRDefault="00696C07" w:rsidP="00696C07">
      <w:pPr>
        <w:pStyle w:val="Zkladntext20"/>
        <w:shd w:val="clear" w:color="auto" w:fill="auto"/>
        <w:spacing w:after="0" w:line="240" w:lineRule="auto"/>
        <w:ind w:left="63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6C07">
        <w:rPr>
          <w:rFonts w:ascii="Times New Roman" w:hAnsi="Times New Roman" w:cs="Times New Roman"/>
          <w:sz w:val="24"/>
          <w:szCs w:val="24"/>
        </w:rPr>
        <w:t>Mgr</w:t>
      </w:r>
      <w:r w:rsidR="00547947" w:rsidRPr="00696C07">
        <w:rPr>
          <w:rFonts w:ascii="Times New Roman" w:hAnsi="Times New Roman" w:cs="Times New Roman"/>
          <w:sz w:val="24"/>
          <w:szCs w:val="24"/>
        </w:rPr>
        <w:t xml:space="preserve">. </w:t>
      </w:r>
      <w:r w:rsidRPr="00696C07">
        <w:rPr>
          <w:rFonts w:ascii="Times New Roman" w:hAnsi="Times New Roman" w:cs="Times New Roman"/>
          <w:sz w:val="24"/>
          <w:szCs w:val="24"/>
        </w:rPr>
        <w:t>Luboš Borka</w:t>
      </w:r>
    </w:p>
    <w:p w14:paraId="6976DC03" w14:textId="5A6B8A7F" w:rsidR="00547947" w:rsidRPr="00696C07" w:rsidRDefault="00547947" w:rsidP="00696C07">
      <w:pPr>
        <w:pStyle w:val="Zkladntext20"/>
        <w:shd w:val="clear" w:color="auto" w:fill="auto"/>
        <w:spacing w:after="0" w:line="240" w:lineRule="auto"/>
        <w:ind w:left="63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6C07">
        <w:rPr>
          <w:rFonts w:ascii="Times New Roman" w:hAnsi="Times New Roman" w:cs="Times New Roman"/>
          <w:sz w:val="24"/>
          <w:szCs w:val="24"/>
        </w:rPr>
        <w:t>ředitel školy</w:t>
      </w:r>
    </w:p>
    <w:p w14:paraId="787DE14A" w14:textId="48820F41" w:rsidR="00D37409" w:rsidRPr="005913B7" w:rsidRDefault="00D37409" w:rsidP="00547947">
      <w:pPr>
        <w:pStyle w:val="Nadpis10"/>
        <w:keepNext/>
        <w:keepLines/>
        <w:shd w:val="clear" w:color="auto" w:fill="auto"/>
        <w:rPr>
          <w:rFonts w:ascii="Times New Roman" w:hAnsi="Times New Roman" w:cs="Times New Roman"/>
        </w:rPr>
      </w:pPr>
    </w:p>
    <w:sectPr w:rsidR="00D37409" w:rsidRPr="005913B7" w:rsidSect="00547947">
      <w:headerReference w:type="default" r:id="rId7"/>
      <w:footerReference w:type="default" r:id="rId8"/>
      <w:type w:val="continuous"/>
      <w:pgSz w:w="11900" w:h="16840"/>
      <w:pgMar w:top="993" w:right="1042" w:bottom="745" w:left="1052" w:header="284" w:footer="40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DC1D3" w14:textId="77777777" w:rsidR="0077569B" w:rsidRDefault="0077569B">
      <w:r>
        <w:separator/>
      </w:r>
    </w:p>
  </w:endnote>
  <w:endnote w:type="continuationSeparator" w:id="0">
    <w:p w14:paraId="34F43F6D" w14:textId="77777777" w:rsidR="0077569B" w:rsidRDefault="00775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 2">
    <w:panose1 w:val="020B0604030504040204"/>
    <w:charset w:val="EE"/>
    <w:family w:val="auto"/>
    <w:pitch w:val="default"/>
    <w:sig w:usb0="00000005" w:usb1="00000000" w:usb2="00000000" w:usb3="00000000" w:csb0="00000002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DE151" w14:textId="77777777" w:rsidR="00CE629B" w:rsidRPr="00CE629B" w:rsidRDefault="00CE629B">
    <w:pPr>
      <w:pStyle w:val="Zpat"/>
      <w:rPr>
        <w:rFonts w:ascii="Arial" w:hAnsi="Arial" w:cs="Arial"/>
        <w:sz w:val="20"/>
        <w:szCs w:val="20"/>
      </w:rPr>
    </w:pPr>
    <w:r w:rsidRPr="00CE629B">
      <w:rPr>
        <w:rFonts w:ascii="Arial" w:hAnsi="Arial" w:cs="Arial"/>
        <w:sz w:val="20"/>
        <w:szCs w:val="20"/>
      </w:rPr>
      <w:t>*) nehodící se škrtněte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71F4E" w14:textId="77777777" w:rsidR="0077569B" w:rsidRDefault="0077569B"/>
  </w:footnote>
  <w:footnote w:type="continuationSeparator" w:id="0">
    <w:p w14:paraId="0CE04B5A" w14:textId="77777777" w:rsidR="0077569B" w:rsidRDefault="007756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DE14F" w14:textId="77777777" w:rsidR="0072515D" w:rsidRPr="0072515D" w:rsidRDefault="0072515D" w:rsidP="0072515D">
    <w:pPr>
      <w:pStyle w:val="Zhlav"/>
      <w:jc w:val="center"/>
      <w:rPr>
        <w:rFonts w:ascii="Arial" w:hAnsi="Arial" w:cs="Arial"/>
        <w:b/>
      </w:rPr>
    </w:pPr>
    <w:r w:rsidRPr="0072515D">
      <w:rPr>
        <w:rFonts w:ascii="Arial" w:hAnsi="Arial" w:cs="Arial"/>
        <w:b/>
      </w:rPr>
      <w:t>Základní škola Vítězství Mariánské Lázně, příspěvková organizace</w:t>
    </w:r>
  </w:p>
  <w:p w14:paraId="787DE150" w14:textId="156D069F" w:rsidR="0072515D" w:rsidRPr="007551FB" w:rsidRDefault="007551FB" w:rsidP="007551FB">
    <w:pPr>
      <w:widowControl/>
      <w:autoSpaceDE w:val="0"/>
      <w:autoSpaceDN w:val="0"/>
      <w:adjustRightInd w:val="0"/>
      <w:rPr>
        <w:rFonts w:ascii="MS Shell Dlg 2" w:hAnsi="MS Shell Dlg 2" w:cs="MS Shell Dlg 2"/>
        <w:color w:val="auto"/>
        <w:sz w:val="17"/>
        <w:szCs w:val="17"/>
        <w:lang w:bidi="ar-SA"/>
      </w:rPr>
    </w:pPr>
    <w:r>
      <w:rPr>
        <w:rFonts w:ascii="Wingdings" w:hAnsi="Wingdings" w:cs="Wingdings"/>
        <w:color w:val="auto"/>
        <w:sz w:val="26"/>
        <w:szCs w:val="26"/>
        <w:lang w:bidi="ar-SA"/>
      </w:rPr>
      <w:t></w:t>
    </w:r>
    <w:r w:rsidR="0063065A">
      <w:rPr>
        <w:rFonts w:ascii="Arial" w:hAnsi="Arial" w:cs="Arial"/>
        <w:sz w:val="20"/>
        <w:szCs w:val="20"/>
      </w:rPr>
      <w:t>Třída Vítězství 29, 35301</w:t>
    </w:r>
    <w:r w:rsidR="00BE0A64">
      <w:rPr>
        <w:rFonts w:ascii="Arial" w:hAnsi="Arial" w:cs="Arial"/>
        <w:sz w:val="20"/>
        <w:szCs w:val="20"/>
      </w:rPr>
      <w:t>,</w:t>
    </w:r>
    <w:r w:rsidR="0063065A">
      <w:rPr>
        <w:rFonts w:ascii="Arial" w:hAnsi="Arial" w:cs="Arial"/>
        <w:sz w:val="20"/>
        <w:szCs w:val="20"/>
      </w:rPr>
      <w:t xml:space="preserve"> </w:t>
    </w:r>
    <w:r>
      <w:rPr>
        <w:rFonts w:ascii="Wingdings" w:hAnsi="Wingdings" w:cs="Wingdings"/>
        <w:color w:val="auto"/>
        <w:sz w:val="26"/>
        <w:szCs w:val="26"/>
        <w:lang w:bidi="ar-SA"/>
      </w:rPr>
      <w:t></w:t>
    </w:r>
    <w:r w:rsidR="0072515D" w:rsidRPr="0063065A">
      <w:rPr>
        <w:rFonts w:ascii="Arial" w:hAnsi="Arial" w:cs="Arial"/>
        <w:sz w:val="20"/>
        <w:szCs w:val="20"/>
      </w:rPr>
      <w:t>354 673</w:t>
    </w:r>
    <w:r w:rsidR="0063065A">
      <w:rPr>
        <w:rFonts w:ascii="Arial" w:hAnsi="Arial" w:cs="Arial"/>
        <w:sz w:val="20"/>
        <w:szCs w:val="20"/>
      </w:rPr>
      <w:t> </w:t>
    </w:r>
    <w:r w:rsidR="001C303D" w:rsidRPr="0063065A">
      <w:rPr>
        <w:rFonts w:ascii="Arial" w:hAnsi="Arial" w:cs="Arial"/>
        <w:sz w:val="20"/>
        <w:szCs w:val="20"/>
      </w:rPr>
      <w:t>216</w:t>
    </w:r>
    <w:r w:rsidR="0063065A">
      <w:rPr>
        <w:rFonts w:ascii="Arial" w:hAnsi="Arial" w:cs="Arial"/>
        <w:sz w:val="20"/>
        <w:szCs w:val="20"/>
      </w:rPr>
      <w:t>, 728 166</w:t>
    </w:r>
    <w:r w:rsidR="00BE0A64">
      <w:rPr>
        <w:rFonts w:ascii="Arial" w:hAnsi="Arial" w:cs="Arial"/>
        <w:sz w:val="20"/>
        <w:szCs w:val="20"/>
      </w:rPr>
      <w:t> </w:t>
    </w:r>
    <w:r w:rsidR="0063065A">
      <w:rPr>
        <w:rFonts w:ascii="Arial" w:hAnsi="Arial" w:cs="Arial"/>
        <w:sz w:val="20"/>
        <w:szCs w:val="20"/>
      </w:rPr>
      <w:t>026</w:t>
    </w:r>
    <w:r w:rsidR="00BE0A64">
      <w:rPr>
        <w:rFonts w:ascii="Arial" w:hAnsi="Arial" w:cs="Arial"/>
        <w:sz w:val="20"/>
        <w:szCs w:val="20"/>
      </w:rPr>
      <w:t>,</w:t>
    </w:r>
    <w:r w:rsidR="0063065A">
      <w:rPr>
        <w:rFonts w:ascii="Arial" w:hAnsi="Arial" w:cs="Arial"/>
        <w:sz w:val="20"/>
        <w:szCs w:val="20"/>
      </w:rPr>
      <w:t xml:space="preserve"> </w:t>
    </w:r>
    <w:hyperlink w:history="1">
      <w:r w:rsidRPr="00A32C9D">
        <w:rPr>
          <w:rStyle w:val="Hypertextovodkaz"/>
          <w:rFonts w:ascii="Webdings" w:hAnsi="Webdings" w:cs="Webdings"/>
          <w:sz w:val="18"/>
          <w:szCs w:val="18"/>
          <w:u w:val="none"/>
          <w:lang w:bidi="ar-SA"/>
        </w:rPr>
        <w:t xml:space="preserve"> </w:t>
      </w:r>
      <w:r w:rsidRPr="006A378D">
        <w:rPr>
          <w:rStyle w:val="Hypertextovodkaz"/>
          <w:rFonts w:ascii="Arial" w:hAnsi="Arial" w:cs="Arial"/>
          <w:sz w:val="20"/>
          <w:szCs w:val="20"/>
        </w:rPr>
        <w:t>www.zsspec-ml.cz</w:t>
      </w:r>
    </w:hyperlink>
    <w:r w:rsidR="001C303D" w:rsidRPr="0063065A">
      <w:rPr>
        <w:rFonts w:ascii="Arial" w:hAnsi="Arial" w:cs="Arial"/>
        <w:sz w:val="20"/>
        <w:szCs w:val="20"/>
      </w:rPr>
      <w:t>,</w:t>
    </w:r>
    <w:r w:rsidR="0063065A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 xml:space="preserve">@ </w:t>
    </w:r>
    <w:r w:rsidR="0072515D" w:rsidRPr="0063065A">
      <w:rPr>
        <w:rFonts w:ascii="Arial" w:hAnsi="Arial" w:cs="Arial"/>
        <w:sz w:val="20"/>
        <w:szCs w:val="20"/>
      </w:rPr>
      <w:t>zs.spec.ml@gmail.com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82270"/>
    <w:multiLevelType w:val="multilevel"/>
    <w:tmpl w:val="587AD394"/>
    <w:lvl w:ilvl="0">
      <w:start w:val="1"/>
      <w:numFmt w:val="bullet"/>
      <w:lvlText w:val="□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59A5FE9"/>
    <w:multiLevelType w:val="multilevel"/>
    <w:tmpl w:val="7F7C40D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2682052">
    <w:abstractNumId w:val="0"/>
  </w:num>
  <w:num w:numId="2" w16cid:durableId="583221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7409"/>
    <w:rsid w:val="000248B2"/>
    <w:rsid w:val="0005737F"/>
    <w:rsid w:val="000B1D68"/>
    <w:rsid w:val="001C303D"/>
    <w:rsid w:val="001F3D29"/>
    <w:rsid w:val="00332684"/>
    <w:rsid w:val="00333583"/>
    <w:rsid w:val="003E4BA5"/>
    <w:rsid w:val="003F7667"/>
    <w:rsid w:val="004C0B27"/>
    <w:rsid w:val="004D63DE"/>
    <w:rsid w:val="004F670F"/>
    <w:rsid w:val="0052543E"/>
    <w:rsid w:val="00547947"/>
    <w:rsid w:val="005913B7"/>
    <w:rsid w:val="006133F9"/>
    <w:rsid w:val="00623F07"/>
    <w:rsid w:val="0063065A"/>
    <w:rsid w:val="006445C5"/>
    <w:rsid w:val="0065043A"/>
    <w:rsid w:val="006925E3"/>
    <w:rsid w:val="00696C07"/>
    <w:rsid w:val="0072515D"/>
    <w:rsid w:val="007551FB"/>
    <w:rsid w:val="0077569B"/>
    <w:rsid w:val="00780162"/>
    <w:rsid w:val="00810843"/>
    <w:rsid w:val="008464C1"/>
    <w:rsid w:val="008C767F"/>
    <w:rsid w:val="008D597B"/>
    <w:rsid w:val="00932AC9"/>
    <w:rsid w:val="0098420E"/>
    <w:rsid w:val="00A32C9D"/>
    <w:rsid w:val="00A5345A"/>
    <w:rsid w:val="00A85DDF"/>
    <w:rsid w:val="00A9745B"/>
    <w:rsid w:val="00B067FE"/>
    <w:rsid w:val="00B56AE9"/>
    <w:rsid w:val="00BD329E"/>
    <w:rsid w:val="00BE0A64"/>
    <w:rsid w:val="00CE629B"/>
    <w:rsid w:val="00D37409"/>
    <w:rsid w:val="00DC55DE"/>
    <w:rsid w:val="00E539E3"/>
    <w:rsid w:val="00ED51FA"/>
    <w:rsid w:val="00F4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DE125"/>
  <w15:docId w15:val="{34AB871A-8F35-4CCE-968B-A4012F1D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">
    <w:name w:val="Základní text (2) + Tučné"/>
    <w:basedOn w:val="Zkladntext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428" w:lineRule="exact"/>
      <w:outlineLvl w:val="0"/>
    </w:pPr>
    <w:rPr>
      <w:rFonts w:ascii="Arial Unicode MS" w:eastAsia="Arial Unicode MS" w:hAnsi="Arial Unicode MS" w:cs="Arial Unicode MS"/>
      <w:b/>
      <w:bCs/>
      <w:sz w:val="32"/>
      <w:szCs w:val="3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0" w:line="200" w:lineRule="exact"/>
      <w:jc w:val="center"/>
    </w:pPr>
    <w:rPr>
      <w:rFonts w:ascii="Arial Unicode MS" w:eastAsia="Arial Unicode MS" w:hAnsi="Arial Unicode MS" w:cs="Arial Unicode MS"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00" w:line="461" w:lineRule="exact"/>
      <w:jc w:val="both"/>
    </w:pPr>
    <w:rPr>
      <w:rFonts w:ascii="Arial Unicode MS" w:eastAsia="Arial Unicode MS" w:hAnsi="Arial Unicode MS" w:cs="Arial Unicode MS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60" w:line="461" w:lineRule="exact"/>
      <w:ind w:hanging="760"/>
    </w:pPr>
    <w:rPr>
      <w:rFonts w:ascii="Arial Unicode MS" w:eastAsia="Arial Unicode MS" w:hAnsi="Arial Unicode MS" w:cs="Arial Unicode MS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72515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515D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7251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515D"/>
    <w:rPr>
      <w:color w:val="000000"/>
    </w:rPr>
  </w:style>
  <w:style w:type="character" w:styleId="Hypertextovodkaz">
    <w:name w:val="Hyperlink"/>
    <w:basedOn w:val="Standardnpsmoodstavce"/>
    <w:uiPriority w:val="99"/>
    <w:unhideWhenUsed/>
    <w:rsid w:val="0072515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551FB"/>
    <w:rPr>
      <w:color w:val="605E5C"/>
      <w:shd w:val="clear" w:color="auto" w:fill="E1DFDD"/>
    </w:rPr>
  </w:style>
  <w:style w:type="character" w:customStyle="1" w:styleId="Nadpis2">
    <w:name w:val="Nadpis #2_"/>
    <w:basedOn w:val="Standardnpsmoodstavce"/>
    <w:link w:val="Nadpis20"/>
    <w:rsid w:val="0054794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Zkladntext5">
    <w:name w:val="Základní text (5)_"/>
    <w:basedOn w:val="Standardnpsmoodstavce"/>
    <w:link w:val="Zkladntext50"/>
    <w:rsid w:val="0054794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Obsah">
    <w:name w:val="Obsah_"/>
    <w:basedOn w:val="Standardnpsmoodstavce"/>
    <w:link w:val="Obsah0"/>
    <w:rsid w:val="0054794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ObsahTun">
    <w:name w:val="Obsah + Tučné"/>
    <w:basedOn w:val="Obsah"/>
    <w:rsid w:val="0054794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cs-CZ" w:eastAsia="cs-CZ" w:bidi="cs-CZ"/>
    </w:rPr>
  </w:style>
  <w:style w:type="paragraph" w:customStyle="1" w:styleId="Nadpis20">
    <w:name w:val="Nadpis #2"/>
    <w:basedOn w:val="Normln"/>
    <w:link w:val="Nadpis2"/>
    <w:rsid w:val="00547947"/>
    <w:pPr>
      <w:shd w:val="clear" w:color="auto" w:fill="FFFFFF"/>
      <w:spacing w:before="920" w:line="274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Zkladntext50">
    <w:name w:val="Základní text (5)"/>
    <w:basedOn w:val="Normln"/>
    <w:link w:val="Zkladntext5"/>
    <w:rsid w:val="00547947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Obsah0">
    <w:name w:val="Obsah"/>
    <w:basedOn w:val="Normln"/>
    <w:link w:val="Obsah"/>
    <w:rsid w:val="00547947"/>
    <w:pPr>
      <w:shd w:val="clear" w:color="auto" w:fill="FFFFFF"/>
      <w:spacing w:before="280" w:line="266" w:lineRule="exact"/>
      <w:jc w:val="both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168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Borka</dc:creator>
  <cp:lastModifiedBy>Luboš Borka</cp:lastModifiedBy>
  <cp:revision>14</cp:revision>
  <cp:lastPrinted>2020-10-05T06:01:00Z</cp:lastPrinted>
  <dcterms:created xsi:type="dcterms:W3CDTF">2023-03-23T12:29:00Z</dcterms:created>
  <dcterms:modified xsi:type="dcterms:W3CDTF">2023-03-24T10:10:00Z</dcterms:modified>
</cp:coreProperties>
</file>